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3E" w:rsidRDefault="004D063E" w:rsidP="004D063E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</w:t>
      </w:r>
    </w:p>
    <w:p w:rsidR="004D063E" w:rsidRPr="007570EF" w:rsidRDefault="004D063E" w:rsidP="004D063E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о проводимых органами государственного контроля (надзора) </w:t>
      </w:r>
      <w:r>
        <w:rPr>
          <w:i/>
          <w:sz w:val="28"/>
          <w:szCs w:val="28"/>
        </w:rPr>
        <w:t xml:space="preserve">и органами прокуратуры </w:t>
      </w:r>
      <w:r w:rsidRPr="00C71EB4">
        <w:rPr>
          <w:i/>
          <w:sz w:val="28"/>
          <w:szCs w:val="28"/>
        </w:rPr>
        <w:t xml:space="preserve">проверках </w:t>
      </w:r>
      <w:r>
        <w:rPr>
          <w:i/>
          <w:sz w:val="28"/>
          <w:szCs w:val="28"/>
        </w:rPr>
        <w:t xml:space="preserve">(надзорных мероприятиях) </w:t>
      </w:r>
      <w:r w:rsidRPr="00C71EB4">
        <w:rPr>
          <w:i/>
          <w:sz w:val="28"/>
          <w:szCs w:val="28"/>
        </w:rPr>
        <w:t>в отношении органов местного самоуправления</w:t>
      </w:r>
      <w:r>
        <w:rPr>
          <w:i/>
          <w:sz w:val="28"/>
          <w:szCs w:val="28"/>
        </w:rPr>
        <w:t xml:space="preserve"> и их должностных лиц  во втором квартале 2016 года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МО Светлый Сакмарского района Оренбургской области</w:t>
      </w:r>
    </w:p>
    <w:p w:rsidR="004D063E" w:rsidRDefault="004D063E" w:rsidP="004D063E">
      <w:pPr>
        <w:jc w:val="center"/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540"/>
        <w:gridCol w:w="540"/>
        <w:gridCol w:w="540"/>
        <w:gridCol w:w="720"/>
        <w:gridCol w:w="900"/>
        <w:gridCol w:w="720"/>
        <w:gridCol w:w="720"/>
        <w:gridCol w:w="720"/>
        <w:gridCol w:w="1080"/>
        <w:gridCol w:w="720"/>
        <w:gridCol w:w="900"/>
        <w:gridCol w:w="720"/>
        <w:gridCol w:w="720"/>
        <w:gridCol w:w="900"/>
        <w:gridCol w:w="900"/>
        <w:gridCol w:w="972"/>
      </w:tblGrid>
      <w:tr w:rsidR="004D063E" w:rsidRPr="002224B3" w:rsidTr="00B002BB">
        <w:trPr>
          <w:trHeight w:val="1670"/>
        </w:trPr>
        <w:tc>
          <w:tcPr>
            <w:tcW w:w="2448" w:type="dxa"/>
            <w:vMerge w:val="restart"/>
          </w:tcPr>
          <w:p w:rsidR="004D063E" w:rsidRPr="002224B3" w:rsidRDefault="004D063E" w:rsidP="00B002BB">
            <w:pPr>
              <w:jc w:val="center"/>
            </w:pPr>
            <w:r w:rsidRPr="002224B3">
              <w:t xml:space="preserve">Наименование </w:t>
            </w:r>
            <w:r>
              <w:t xml:space="preserve"> государственного контрольного (надзорного) </w:t>
            </w:r>
            <w:r w:rsidRPr="002224B3">
              <w:t>органа, проводившего проверку</w:t>
            </w:r>
          </w:p>
        </w:tc>
        <w:tc>
          <w:tcPr>
            <w:tcW w:w="3240" w:type="dxa"/>
            <w:gridSpan w:val="5"/>
          </w:tcPr>
          <w:p w:rsidR="004D063E" w:rsidRPr="003E79F2" w:rsidRDefault="004D063E" w:rsidP="00B002BB">
            <w:pPr>
              <w:jc w:val="center"/>
            </w:pPr>
            <w:r>
              <w:t>К</w:t>
            </w:r>
            <w:r w:rsidRPr="003E79F2">
              <w:t>оличество проверок</w:t>
            </w:r>
            <w:r>
              <w:t xml:space="preserve"> (надзорных мероприятий) в отношении ОМСУ</w:t>
            </w:r>
          </w:p>
          <w:p w:rsidR="004D063E" w:rsidRPr="002224B3" w:rsidRDefault="004D063E" w:rsidP="00B002BB">
            <w:pPr>
              <w:ind w:left="-288" w:firstLine="288"/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4D063E" w:rsidRDefault="004D063E" w:rsidP="00B002BB">
            <w:pPr>
              <w:ind w:left="-288" w:firstLine="288"/>
              <w:jc w:val="center"/>
            </w:pPr>
            <w:r>
              <w:t>Количество решений о привлечении должностных лиц</w:t>
            </w:r>
          </w:p>
          <w:p w:rsidR="004D063E" w:rsidRPr="002224B3" w:rsidRDefault="004D063E" w:rsidP="00B002BB">
            <w:pPr>
              <w:ind w:left="-288" w:firstLine="288"/>
              <w:jc w:val="center"/>
            </w:pPr>
            <w:r w:rsidRPr="002224B3">
              <w:t>к ответственности</w:t>
            </w:r>
          </w:p>
        </w:tc>
        <w:tc>
          <w:tcPr>
            <w:tcW w:w="1080" w:type="dxa"/>
            <w:vMerge w:val="restart"/>
            <w:textDirection w:val="btLr"/>
          </w:tcPr>
          <w:p w:rsidR="004D063E" w:rsidRPr="002224B3" w:rsidRDefault="004D063E" w:rsidP="00B002BB">
            <w:pPr>
              <w:ind w:left="113" w:right="113"/>
            </w:pPr>
            <w:r>
              <w:t>Количество решений о назначении административного наказания органам МСУ</w:t>
            </w:r>
          </w:p>
        </w:tc>
        <w:tc>
          <w:tcPr>
            <w:tcW w:w="1620" w:type="dxa"/>
            <w:gridSpan w:val="2"/>
          </w:tcPr>
          <w:p w:rsidR="004D063E" w:rsidRPr="002224B3" w:rsidRDefault="004D063E" w:rsidP="00B002BB">
            <w:r>
              <w:t>Количество решений, сопровождающихся штрафными санкциями</w:t>
            </w:r>
          </w:p>
        </w:tc>
        <w:tc>
          <w:tcPr>
            <w:tcW w:w="1440" w:type="dxa"/>
            <w:gridSpan w:val="2"/>
          </w:tcPr>
          <w:p w:rsidR="004D063E" w:rsidRPr="002224B3" w:rsidRDefault="004D063E" w:rsidP="00B002BB">
            <w:pPr>
              <w:jc w:val="center"/>
            </w:pPr>
            <w:r>
              <w:t>Общая сумма штрафных  санкций, млн.руб.</w:t>
            </w:r>
          </w:p>
        </w:tc>
        <w:tc>
          <w:tcPr>
            <w:tcW w:w="900" w:type="dxa"/>
            <w:vMerge w:val="restart"/>
            <w:textDirection w:val="btLr"/>
          </w:tcPr>
          <w:p w:rsidR="004D063E" w:rsidRPr="002224B3" w:rsidRDefault="004D063E" w:rsidP="00B002BB">
            <w:pPr>
              <w:ind w:left="113" w:right="113"/>
            </w:pPr>
            <w:r w:rsidRPr="002224B3">
              <w:t xml:space="preserve">Количество </w:t>
            </w:r>
            <w:r>
              <w:t>опротестованных в суде решений надзорных органов</w:t>
            </w:r>
          </w:p>
        </w:tc>
        <w:tc>
          <w:tcPr>
            <w:tcW w:w="900" w:type="dxa"/>
            <w:vMerge w:val="restart"/>
            <w:textDirection w:val="btLr"/>
          </w:tcPr>
          <w:p w:rsidR="004D063E" w:rsidRPr="002224B3" w:rsidRDefault="004D063E" w:rsidP="00B002BB">
            <w:pPr>
              <w:ind w:left="113" w:right="113"/>
            </w:pPr>
            <w:r>
              <w:t>Количество удовлетворенных обжалований</w:t>
            </w:r>
          </w:p>
        </w:tc>
        <w:tc>
          <w:tcPr>
            <w:tcW w:w="972" w:type="dxa"/>
            <w:vMerge w:val="restart"/>
            <w:textDirection w:val="btLr"/>
          </w:tcPr>
          <w:p w:rsidR="004D063E" w:rsidRPr="002224B3" w:rsidRDefault="004D063E" w:rsidP="00B002BB">
            <w:pPr>
              <w:ind w:left="113" w:right="113"/>
            </w:pPr>
            <w:r>
              <w:t>Сумма снижения штрафов по удовлетворен  -ным обжалованиям, млн. руб.</w:t>
            </w:r>
          </w:p>
        </w:tc>
      </w:tr>
      <w:tr w:rsidR="004D063E" w:rsidRPr="002224B3" w:rsidTr="00B002BB">
        <w:trPr>
          <w:cantSplit/>
          <w:trHeight w:val="3292"/>
        </w:trPr>
        <w:tc>
          <w:tcPr>
            <w:tcW w:w="2448" w:type="dxa"/>
            <w:vMerge/>
          </w:tcPr>
          <w:p w:rsidR="004D063E" w:rsidRPr="002224B3" w:rsidRDefault="004D063E" w:rsidP="00B002BB">
            <w:pPr>
              <w:jc w:val="center"/>
            </w:pPr>
          </w:p>
        </w:tc>
        <w:tc>
          <w:tcPr>
            <w:tcW w:w="540" w:type="dxa"/>
            <w:textDirection w:val="btLr"/>
          </w:tcPr>
          <w:p w:rsidR="004D063E" w:rsidRDefault="004D063E" w:rsidP="00B002BB">
            <w:pPr>
              <w:ind w:left="113" w:right="113"/>
            </w:pPr>
            <w:r>
              <w:t>общие</w:t>
            </w: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Pr="002224B3" w:rsidRDefault="004D063E" w:rsidP="00B002BB">
            <w:pPr>
              <w:ind w:left="113" w:right="113"/>
            </w:pPr>
          </w:p>
        </w:tc>
        <w:tc>
          <w:tcPr>
            <w:tcW w:w="540" w:type="dxa"/>
            <w:textDirection w:val="btLr"/>
          </w:tcPr>
          <w:p w:rsidR="004D063E" w:rsidRPr="002224B3" w:rsidRDefault="004D063E" w:rsidP="00B002BB">
            <w:pPr>
              <w:ind w:left="113" w:right="113"/>
            </w:pPr>
            <w:r>
              <w:t>плановые</w:t>
            </w:r>
          </w:p>
        </w:tc>
        <w:tc>
          <w:tcPr>
            <w:tcW w:w="54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внеплановые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</w:pPr>
            <w:r>
              <w:t xml:space="preserve">по обращениям граждан и  юридических лиц </w:t>
            </w:r>
          </w:p>
        </w:tc>
        <w:tc>
          <w:tcPr>
            <w:tcW w:w="90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по поручениям вышестоящих органов управления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дисциплинарная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административная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уголовная</w:t>
            </w:r>
          </w:p>
        </w:tc>
        <w:tc>
          <w:tcPr>
            <w:tcW w:w="1080" w:type="dxa"/>
            <w:vMerge/>
          </w:tcPr>
          <w:p w:rsidR="004D063E" w:rsidRPr="002224B3" w:rsidRDefault="004D063E" w:rsidP="00B002BB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в отношении должностных лиц</w:t>
            </w:r>
          </w:p>
        </w:tc>
        <w:tc>
          <w:tcPr>
            <w:tcW w:w="90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в отношении юридических лиц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в отношении должностных лиц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в отношении юридических лиц</w:t>
            </w:r>
          </w:p>
        </w:tc>
        <w:tc>
          <w:tcPr>
            <w:tcW w:w="900" w:type="dxa"/>
            <w:vMerge/>
          </w:tcPr>
          <w:p w:rsidR="004D063E" w:rsidRPr="002224B3" w:rsidRDefault="004D063E" w:rsidP="00B002BB"/>
        </w:tc>
        <w:tc>
          <w:tcPr>
            <w:tcW w:w="900" w:type="dxa"/>
            <w:vMerge/>
          </w:tcPr>
          <w:p w:rsidR="004D063E" w:rsidRPr="002224B3" w:rsidRDefault="004D063E" w:rsidP="00B002BB"/>
        </w:tc>
        <w:tc>
          <w:tcPr>
            <w:tcW w:w="972" w:type="dxa"/>
            <w:vMerge/>
          </w:tcPr>
          <w:p w:rsidR="004D063E" w:rsidRPr="002224B3" w:rsidRDefault="004D063E" w:rsidP="00B002BB"/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Default="004D063E" w:rsidP="00B002BB">
            <w:pPr>
              <w:jc w:val="center"/>
            </w:pPr>
            <w:r>
              <w:t>Прокуратура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Главное управление МЧС России по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5F405C">
              <w:rPr>
                <w:bCs/>
              </w:rPr>
              <w:t>Управление Федеральной миграционной службы по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5F405C">
              <w:rPr>
                <w:bCs/>
              </w:rPr>
              <w:t>Управление Федеральной службы по надзору в сфере связи, информац</w:t>
            </w:r>
            <w:r w:rsidRPr="005F405C">
              <w:rPr>
                <w:bCs/>
              </w:rPr>
              <w:t>и</w:t>
            </w:r>
            <w:r w:rsidRPr="005F405C">
              <w:rPr>
                <w:bCs/>
              </w:rPr>
              <w:t>онных технологий и ма</w:t>
            </w:r>
            <w:r w:rsidRPr="005F405C">
              <w:rPr>
                <w:bCs/>
              </w:rPr>
              <w:t>с</w:t>
            </w:r>
            <w:r w:rsidRPr="005F405C">
              <w:rPr>
                <w:bCs/>
              </w:rPr>
              <w:t xml:space="preserve">совых коммуникаций  по Оренбургской области 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5F405C">
              <w:rPr>
                <w:bCs/>
              </w:rPr>
              <w:lastRenderedPageBreak/>
              <w:t>Управление Министерс</w:t>
            </w:r>
            <w:r w:rsidRPr="005F405C">
              <w:rPr>
                <w:bCs/>
              </w:rPr>
              <w:t>т</w:t>
            </w:r>
            <w:r w:rsidRPr="005F405C">
              <w:rPr>
                <w:bCs/>
              </w:rPr>
              <w:t>ва юстиции РФ по Оре</w:t>
            </w:r>
            <w:r w:rsidRPr="005F405C">
              <w:rPr>
                <w:bCs/>
              </w:rPr>
              <w:t>н</w:t>
            </w:r>
            <w:r w:rsidRPr="005F405C">
              <w:rPr>
                <w:bCs/>
              </w:rPr>
              <w:t>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Приуральское управл</w:t>
            </w:r>
            <w:r w:rsidRPr="00EF0252">
              <w:t>е</w:t>
            </w:r>
            <w:r w:rsidRPr="00EF0252">
              <w:t>ние  Федеральной слу</w:t>
            </w:r>
            <w:r w:rsidRPr="00EF0252">
              <w:t>ж</w:t>
            </w:r>
            <w:r w:rsidRPr="00EF0252">
              <w:t>бы по экологическому, технологическому и атомному  надзору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Государственная инспе</w:t>
            </w:r>
            <w:r w:rsidRPr="00EF0252">
              <w:t>к</w:t>
            </w:r>
            <w:r w:rsidRPr="00EF0252">
              <w:t>ция труда в Оренбур</w:t>
            </w:r>
            <w:r w:rsidRPr="00EF0252">
              <w:t>г</w:t>
            </w:r>
            <w:r w:rsidRPr="00EF0252">
              <w:t>ской области Федерал</w:t>
            </w:r>
            <w:r w:rsidRPr="00EF0252">
              <w:t>ь</w:t>
            </w:r>
            <w:r w:rsidRPr="00EF0252">
              <w:t>ной службы по труду и занятости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Федеральной налоговой службы по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государс</w:t>
            </w:r>
            <w:r w:rsidRPr="00EF0252">
              <w:t>т</w:t>
            </w:r>
            <w:r w:rsidRPr="00EF0252">
              <w:t>венного автодорожного надзора по Оренбургской области Федеральной службы по надзору в сфере транспорта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Федеральной службы по надзору в сфере  природопользов</w:t>
            </w:r>
            <w:r w:rsidRPr="00EF0252">
              <w:t>а</w:t>
            </w:r>
            <w:r w:rsidRPr="00EF0252">
              <w:t>ния по Оренбургской о</w:t>
            </w:r>
            <w:r w:rsidRPr="00EF0252">
              <w:t>б</w:t>
            </w:r>
            <w:r w:rsidRPr="00EF0252">
              <w:t>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Федеральной службы  по ветеринарн</w:t>
            </w:r>
            <w:r w:rsidRPr="00EF0252">
              <w:t>о</w:t>
            </w:r>
            <w:r w:rsidRPr="00EF0252">
              <w:t>му и фитосанитарному надзору по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Федеральной службы по надзору в сфере защиты прав потребителей и благопол</w:t>
            </w:r>
            <w:r w:rsidRPr="00EF0252">
              <w:t>у</w:t>
            </w:r>
            <w:r w:rsidRPr="00EF0252">
              <w:t>чия человека по Оре</w:t>
            </w:r>
            <w:r w:rsidRPr="00EF0252">
              <w:t>н</w:t>
            </w:r>
            <w:r w:rsidRPr="00EF0252">
              <w:t>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lastRenderedPageBreak/>
              <w:t>Территориальное упра</w:t>
            </w:r>
            <w:r w:rsidRPr="00EF0252">
              <w:t>в</w:t>
            </w:r>
            <w:r w:rsidRPr="00EF0252">
              <w:t>ление Федеральной службы финансово-бюджетного надзора в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Территориальный орган Федеральной службы по надзору в сфере  здрав</w:t>
            </w:r>
            <w:r w:rsidRPr="00EF0252">
              <w:t>о</w:t>
            </w:r>
            <w:r w:rsidRPr="00EF0252">
              <w:t>охранения и социального развития по Оренбур</w:t>
            </w:r>
            <w:r w:rsidRPr="00EF0252">
              <w:t>г</w:t>
            </w:r>
            <w:r w:rsidRPr="00EF0252">
              <w:t>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Федеральной антимонопольной слу</w:t>
            </w:r>
            <w:r w:rsidRPr="00EF0252">
              <w:t>ж</w:t>
            </w:r>
            <w:r w:rsidRPr="00EF0252">
              <w:t>бы по Оренбургской о</w:t>
            </w:r>
            <w:r w:rsidRPr="00EF0252">
              <w:t>б</w:t>
            </w:r>
            <w:r w:rsidRPr="00EF0252">
              <w:t>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Министерс</w:t>
            </w:r>
            <w:r w:rsidRPr="00EF0252">
              <w:t>т</w:t>
            </w:r>
            <w:r w:rsidRPr="00EF0252">
              <w:t>ва внутренних дел РФ по Оренбургской области (в том числе ГИБДД)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00" w:type="dxa"/>
          </w:tcPr>
          <w:p w:rsidR="004D063E" w:rsidRDefault="004D063E" w:rsidP="00B002BB">
            <w:r>
              <w:t>-</w:t>
            </w:r>
          </w:p>
        </w:tc>
        <w:tc>
          <w:tcPr>
            <w:tcW w:w="972" w:type="dxa"/>
          </w:tcPr>
          <w:p w:rsidR="004D063E" w:rsidRDefault="004D063E" w:rsidP="00B002BB">
            <w:r>
              <w:t>-</w:t>
            </w:r>
          </w:p>
        </w:tc>
      </w:tr>
    </w:tbl>
    <w:p w:rsidR="004D063E" w:rsidRDefault="004D063E" w:rsidP="004D063E"/>
    <w:p w:rsidR="004D063E" w:rsidRDefault="004D063E" w:rsidP="004D063E">
      <w:pPr>
        <w:numPr>
          <w:ilvl w:val="0"/>
          <w:numId w:val="2"/>
        </w:numPr>
      </w:pPr>
      <w:r>
        <w:t>Указывать только те органы государственного контроля (надзора), которые обращались за согласованием плановых и внеплановых проверок в отношении органов МСУ.</w:t>
      </w:r>
    </w:p>
    <w:p w:rsidR="004D063E" w:rsidRDefault="004D063E" w:rsidP="004D063E">
      <w:pPr>
        <w:ind w:left="360"/>
      </w:pPr>
      <w:r>
        <w:t xml:space="preserve">Камеральные проверки ФНС не учитываются. </w:t>
      </w:r>
    </w:p>
    <w:p w:rsidR="004D063E" w:rsidRDefault="004D063E" w:rsidP="004D063E">
      <w:pPr>
        <w:jc w:val="center"/>
        <w:rPr>
          <w:i/>
          <w:sz w:val="28"/>
          <w:szCs w:val="28"/>
        </w:rPr>
      </w:pPr>
    </w:p>
    <w:p w:rsidR="004D063E" w:rsidRDefault="004D063E" w:rsidP="004D063E">
      <w:pPr>
        <w:jc w:val="center"/>
        <w:rPr>
          <w:i/>
          <w:sz w:val="28"/>
          <w:szCs w:val="28"/>
        </w:rPr>
        <w:sectPr w:rsidR="004D063E" w:rsidSect="009D510D">
          <w:headerReference w:type="even" r:id="rId5"/>
          <w:headerReference w:type="default" r:id="rId6"/>
          <w:pgSz w:w="16838" w:h="11906" w:orient="landscape"/>
          <w:pgMar w:top="397" w:right="1134" w:bottom="851" w:left="1134" w:header="709" w:footer="709" w:gutter="0"/>
          <w:cols w:space="708"/>
          <w:docGrid w:linePitch="360"/>
        </w:sectPr>
      </w:pPr>
    </w:p>
    <w:p w:rsidR="004D063E" w:rsidRDefault="004D063E" w:rsidP="004D063E">
      <w:pPr>
        <w:jc w:val="right"/>
        <w:rPr>
          <w:i/>
        </w:rPr>
      </w:pPr>
    </w:p>
    <w:p w:rsidR="004D063E" w:rsidRDefault="004D063E" w:rsidP="004D063E">
      <w:pPr>
        <w:jc w:val="right"/>
        <w:rPr>
          <w:i/>
          <w:sz w:val="28"/>
          <w:szCs w:val="28"/>
        </w:rPr>
      </w:pPr>
      <w:r w:rsidRPr="00D92034">
        <w:rPr>
          <w:i/>
        </w:rPr>
        <w:t>Приложение</w:t>
      </w:r>
      <w:r>
        <w:rPr>
          <w:i/>
        </w:rPr>
        <w:t xml:space="preserve"> № 2</w:t>
      </w:r>
    </w:p>
    <w:p w:rsidR="004D063E" w:rsidRDefault="004D063E" w:rsidP="004D063E">
      <w:pPr>
        <w:jc w:val="center"/>
        <w:rPr>
          <w:i/>
          <w:sz w:val="28"/>
          <w:szCs w:val="28"/>
        </w:rPr>
      </w:pPr>
    </w:p>
    <w:p w:rsidR="004D063E" w:rsidRDefault="004D063E" w:rsidP="004D063E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Информация  </w:t>
      </w:r>
    </w:p>
    <w:p w:rsidR="004D063E" w:rsidRPr="00BE7356" w:rsidRDefault="004D063E" w:rsidP="004D063E">
      <w:pPr>
        <w:jc w:val="center"/>
        <w:rPr>
          <w:i/>
          <w:sz w:val="28"/>
          <w:szCs w:val="28"/>
        </w:rPr>
      </w:pPr>
      <w:r w:rsidRPr="00C71EB4">
        <w:rPr>
          <w:i/>
          <w:sz w:val="28"/>
          <w:szCs w:val="28"/>
        </w:rPr>
        <w:t xml:space="preserve">о проводимых органами государственного контроля (надзора) </w:t>
      </w:r>
      <w:r>
        <w:rPr>
          <w:i/>
          <w:sz w:val="28"/>
          <w:szCs w:val="28"/>
        </w:rPr>
        <w:t xml:space="preserve">и органами прокуратуры </w:t>
      </w:r>
      <w:r w:rsidRPr="00C71EB4">
        <w:rPr>
          <w:i/>
          <w:sz w:val="28"/>
          <w:szCs w:val="28"/>
        </w:rPr>
        <w:t xml:space="preserve">проверках </w:t>
      </w:r>
      <w:r>
        <w:rPr>
          <w:i/>
          <w:sz w:val="28"/>
          <w:szCs w:val="28"/>
        </w:rPr>
        <w:t xml:space="preserve">(надзорных мероприятиях) </w:t>
      </w:r>
      <w:r w:rsidRPr="00C71EB4">
        <w:rPr>
          <w:i/>
          <w:sz w:val="28"/>
          <w:szCs w:val="28"/>
        </w:rPr>
        <w:t xml:space="preserve">в отношении </w:t>
      </w:r>
      <w:r>
        <w:rPr>
          <w:i/>
          <w:sz w:val="28"/>
          <w:szCs w:val="28"/>
        </w:rPr>
        <w:t xml:space="preserve">  муниципальных учреждений и их должностных лиц во втором квартале 2016 года</w:t>
      </w:r>
      <w:r>
        <w:rPr>
          <w:b/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>МО Светлый сельсовет Сакмарского района Оренбургской области</w:t>
      </w:r>
    </w:p>
    <w:p w:rsidR="004D063E" w:rsidRPr="00571D4E" w:rsidRDefault="004D063E" w:rsidP="004D063E">
      <w:pPr>
        <w:jc w:val="center"/>
        <w:rPr>
          <w:b/>
        </w:rPr>
      </w:pPr>
    </w:p>
    <w:p w:rsidR="004D063E" w:rsidRDefault="004D063E" w:rsidP="004D063E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540"/>
        <w:gridCol w:w="540"/>
        <w:gridCol w:w="540"/>
        <w:gridCol w:w="720"/>
        <w:gridCol w:w="900"/>
        <w:gridCol w:w="720"/>
        <w:gridCol w:w="720"/>
        <w:gridCol w:w="720"/>
        <w:gridCol w:w="1080"/>
        <w:gridCol w:w="720"/>
        <w:gridCol w:w="900"/>
        <w:gridCol w:w="720"/>
        <w:gridCol w:w="720"/>
        <w:gridCol w:w="900"/>
        <w:gridCol w:w="900"/>
        <w:gridCol w:w="972"/>
      </w:tblGrid>
      <w:tr w:rsidR="004D063E" w:rsidRPr="002224B3" w:rsidTr="00B002BB">
        <w:trPr>
          <w:trHeight w:val="1670"/>
        </w:trPr>
        <w:tc>
          <w:tcPr>
            <w:tcW w:w="2448" w:type="dxa"/>
            <w:vMerge w:val="restart"/>
          </w:tcPr>
          <w:p w:rsidR="004D063E" w:rsidRPr="002224B3" w:rsidRDefault="004D063E" w:rsidP="00B002BB">
            <w:pPr>
              <w:jc w:val="center"/>
            </w:pPr>
            <w:r w:rsidRPr="002224B3">
              <w:t xml:space="preserve">Наименование </w:t>
            </w:r>
            <w:r>
              <w:t xml:space="preserve"> государственного контрольного (надзорного) </w:t>
            </w:r>
            <w:r w:rsidRPr="002224B3">
              <w:t>органа, проводившего проверку</w:t>
            </w:r>
          </w:p>
        </w:tc>
        <w:tc>
          <w:tcPr>
            <w:tcW w:w="3240" w:type="dxa"/>
            <w:gridSpan w:val="5"/>
          </w:tcPr>
          <w:p w:rsidR="004D063E" w:rsidRPr="003E79F2" w:rsidRDefault="004D063E" w:rsidP="00B002BB">
            <w:pPr>
              <w:jc w:val="center"/>
            </w:pPr>
            <w:r>
              <w:t>К</w:t>
            </w:r>
            <w:r w:rsidRPr="003E79F2">
              <w:t>оличество проверок</w:t>
            </w:r>
            <w:r>
              <w:t xml:space="preserve"> (надзорных мероприятий) в отношении муниципальных учреждений</w:t>
            </w:r>
          </w:p>
          <w:p w:rsidR="004D063E" w:rsidRPr="002224B3" w:rsidRDefault="004D063E" w:rsidP="00B002BB">
            <w:pPr>
              <w:ind w:left="-288" w:firstLine="288"/>
              <w:jc w:val="center"/>
            </w:pPr>
          </w:p>
        </w:tc>
        <w:tc>
          <w:tcPr>
            <w:tcW w:w="2160" w:type="dxa"/>
            <w:gridSpan w:val="3"/>
          </w:tcPr>
          <w:p w:rsidR="004D063E" w:rsidRPr="002224B3" w:rsidRDefault="004D063E" w:rsidP="00B002BB">
            <w:pPr>
              <w:ind w:left="-288" w:firstLine="288"/>
              <w:jc w:val="center"/>
            </w:pPr>
            <w:r>
              <w:t>Количество решений о привлечении должностных лиц</w:t>
            </w:r>
            <w:r w:rsidRPr="002224B3">
              <w:t xml:space="preserve"> к ответственности</w:t>
            </w:r>
          </w:p>
        </w:tc>
        <w:tc>
          <w:tcPr>
            <w:tcW w:w="1080" w:type="dxa"/>
            <w:vMerge w:val="restart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Количество решений о назначении административного наказания муниципальным учреждениям</w:t>
            </w:r>
          </w:p>
        </w:tc>
        <w:tc>
          <w:tcPr>
            <w:tcW w:w="1620" w:type="dxa"/>
            <w:gridSpan w:val="2"/>
          </w:tcPr>
          <w:p w:rsidR="004D063E" w:rsidRPr="002224B3" w:rsidRDefault="004D063E" w:rsidP="00B002BB">
            <w:r>
              <w:t>Количество решений, сопровождающихся штрафными санкциями</w:t>
            </w:r>
          </w:p>
        </w:tc>
        <w:tc>
          <w:tcPr>
            <w:tcW w:w="1440" w:type="dxa"/>
            <w:gridSpan w:val="2"/>
          </w:tcPr>
          <w:p w:rsidR="004D063E" w:rsidRPr="002224B3" w:rsidRDefault="004D063E" w:rsidP="00B002BB">
            <w:pPr>
              <w:jc w:val="center"/>
            </w:pPr>
            <w:r>
              <w:t>Общая сумма штрафных  санкций, млн.руб.</w:t>
            </w:r>
          </w:p>
        </w:tc>
        <w:tc>
          <w:tcPr>
            <w:tcW w:w="900" w:type="dxa"/>
            <w:vMerge w:val="restart"/>
            <w:textDirection w:val="btLr"/>
          </w:tcPr>
          <w:p w:rsidR="004D063E" w:rsidRPr="002224B3" w:rsidRDefault="004D063E" w:rsidP="00B002BB">
            <w:pPr>
              <w:ind w:left="113" w:right="113"/>
            </w:pPr>
            <w:r w:rsidRPr="002224B3">
              <w:t xml:space="preserve">Количество </w:t>
            </w:r>
            <w:r>
              <w:t>опротестованных в суде решений надзорных органов</w:t>
            </w:r>
          </w:p>
        </w:tc>
        <w:tc>
          <w:tcPr>
            <w:tcW w:w="900" w:type="dxa"/>
            <w:vMerge w:val="restart"/>
            <w:textDirection w:val="btLr"/>
          </w:tcPr>
          <w:p w:rsidR="004D063E" w:rsidRPr="002224B3" w:rsidRDefault="004D063E" w:rsidP="00B002BB">
            <w:pPr>
              <w:ind w:left="113" w:right="113"/>
            </w:pPr>
            <w:r>
              <w:t>Количество удовлетворенных обжалований</w:t>
            </w:r>
          </w:p>
        </w:tc>
        <w:tc>
          <w:tcPr>
            <w:tcW w:w="972" w:type="dxa"/>
            <w:vMerge w:val="restart"/>
            <w:textDirection w:val="btLr"/>
          </w:tcPr>
          <w:p w:rsidR="004D063E" w:rsidRDefault="004D063E" w:rsidP="00B002BB">
            <w:pPr>
              <w:ind w:left="113" w:right="113"/>
            </w:pPr>
            <w:r>
              <w:t xml:space="preserve">Сумма снижения штрафов по удовлетворенным обжалованиям, </w:t>
            </w:r>
          </w:p>
          <w:p w:rsidR="004D063E" w:rsidRPr="002224B3" w:rsidRDefault="004D063E" w:rsidP="00B002BB">
            <w:pPr>
              <w:ind w:left="113" w:right="113"/>
            </w:pPr>
            <w:r>
              <w:t>млн. руб.</w:t>
            </w:r>
          </w:p>
        </w:tc>
      </w:tr>
      <w:tr w:rsidR="004D063E" w:rsidRPr="002224B3" w:rsidTr="00B002BB">
        <w:trPr>
          <w:cantSplit/>
          <w:trHeight w:val="3292"/>
        </w:trPr>
        <w:tc>
          <w:tcPr>
            <w:tcW w:w="2448" w:type="dxa"/>
            <w:vMerge/>
          </w:tcPr>
          <w:p w:rsidR="004D063E" w:rsidRPr="002224B3" w:rsidRDefault="004D063E" w:rsidP="00B002BB">
            <w:pPr>
              <w:jc w:val="center"/>
            </w:pPr>
          </w:p>
        </w:tc>
        <w:tc>
          <w:tcPr>
            <w:tcW w:w="540" w:type="dxa"/>
            <w:textDirection w:val="btLr"/>
          </w:tcPr>
          <w:p w:rsidR="004D063E" w:rsidRDefault="004D063E" w:rsidP="00B002BB">
            <w:pPr>
              <w:ind w:left="113" w:right="113"/>
            </w:pPr>
            <w:r>
              <w:t>общие</w:t>
            </w: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Default="004D063E" w:rsidP="00B002BB">
            <w:pPr>
              <w:ind w:left="113" w:right="113"/>
            </w:pPr>
          </w:p>
          <w:p w:rsidR="004D063E" w:rsidRPr="002224B3" w:rsidRDefault="004D063E" w:rsidP="00B002BB">
            <w:pPr>
              <w:ind w:left="113" w:right="113"/>
            </w:pPr>
          </w:p>
        </w:tc>
        <w:tc>
          <w:tcPr>
            <w:tcW w:w="540" w:type="dxa"/>
            <w:textDirection w:val="btLr"/>
          </w:tcPr>
          <w:p w:rsidR="004D063E" w:rsidRPr="002224B3" w:rsidRDefault="004D063E" w:rsidP="00B002BB">
            <w:pPr>
              <w:ind w:left="113" w:right="113"/>
            </w:pPr>
            <w:r>
              <w:t>плановые</w:t>
            </w:r>
          </w:p>
        </w:tc>
        <w:tc>
          <w:tcPr>
            <w:tcW w:w="54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внеплановые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</w:pPr>
            <w:r>
              <w:t xml:space="preserve">по обращениям граждан и  юридических лиц </w:t>
            </w:r>
          </w:p>
        </w:tc>
        <w:tc>
          <w:tcPr>
            <w:tcW w:w="90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по поручениям вышестоящих органов управления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дисциплинарная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административная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уголовная</w:t>
            </w:r>
          </w:p>
        </w:tc>
        <w:tc>
          <w:tcPr>
            <w:tcW w:w="1080" w:type="dxa"/>
            <w:vMerge/>
          </w:tcPr>
          <w:p w:rsidR="004D063E" w:rsidRPr="002224B3" w:rsidRDefault="004D063E" w:rsidP="00B002BB">
            <w:pPr>
              <w:jc w:val="center"/>
            </w:pP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в отношении должностных лиц</w:t>
            </w:r>
          </w:p>
        </w:tc>
        <w:tc>
          <w:tcPr>
            <w:tcW w:w="90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в отношении юридических лиц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>в отношении должностных лиц</w:t>
            </w:r>
          </w:p>
        </w:tc>
        <w:tc>
          <w:tcPr>
            <w:tcW w:w="720" w:type="dxa"/>
            <w:textDirection w:val="btLr"/>
          </w:tcPr>
          <w:p w:rsidR="004D063E" w:rsidRPr="002224B3" w:rsidRDefault="004D063E" w:rsidP="00B002BB">
            <w:pPr>
              <w:ind w:left="113" w:right="113"/>
              <w:jc w:val="center"/>
            </w:pPr>
            <w:r>
              <w:t xml:space="preserve"> в отношении юридических лиц</w:t>
            </w:r>
          </w:p>
        </w:tc>
        <w:tc>
          <w:tcPr>
            <w:tcW w:w="900" w:type="dxa"/>
            <w:vMerge/>
          </w:tcPr>
          <w:p w:rsidR="004D063E" w:rsidRPr="002224B3" w:rsidRDefault="004D063E" w:rsidP="00B002BB"/>
        </w:tc>
        <w:tc>
          <w:tcPr>
            <w:tcW w:w="900" w:type="dxa"/>
            <w:vMerge/>
          </w:tcPr>
          <w:p w:rsidR="004D063E" w:rsidRPr="002224B3" w:rsidRDefault="004D063E" w:rsidP="00B002BB"/>
        </w:tc>
        <w:tc>
          <w:tcPr>
            <w:tcW w:w="972" w:type="dxa"/>
            <w:vMerge/>
          </w:tcPr>
          <w:p w:rsidR="004D063E" w:rsidRPr="002224B3" w:rsidRDefault="004D063E" w:rsidP="00B002BB"/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Default="004D063E" w:rsidP="00B002BB">
            <w:pPr>
              <w:jc w:val="center"/>
            </w:pPr>
            <w:r>
              <w:t>Прокуратура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Главное управление МЧС России по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5F405C">
              <w:rPr>
                <w:bCs/>
              </w:rPr>
              <w:t>Управление Федеральной миграционной службы по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5F405C">
              <w:rPr>
                <w:bCs/>
              </w:rPr>
              <w:t xml:space="preserve">Управление Федеральной службы по надзору в </w:t>
            </w:r>
            <w:r w:rsidRPr="005F405C">
              <w:rPr>
                <w:bCs/>
              </w:rPr>
              <w:lastRenderedPageBreak/>
              <w:t>сфере связи, информац</w:t>
            </w:r>
            <w:r w:rsidRPr="005F405C">
              <w:rPr>
                <w:bCs/>
              </w:rPr>
              <w:t>и</w:t>
            </w:r>
            <w:r w:rsidRPr="005F405C">
              <w:rPr>
                <w:bCs/>
              </w:rPr>
              <w:t>онных технологий и ма</w:t>
            </w:r>
            <w:r w:rsidRPr="005F405C">
              <w:rPr>
                <w:bCs/>
              </w:rPr>
              <w:t>с</w:t>
            </w:r>
            <w:r w:rsidRPr="005F405C">
              <w:rPr>
                <w:bCs/>
              </w:rPr>
              <w:t xml:space="preserve">совых коммуникаций  по Оренбургской области 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5F405C">
              <w:rPr>
                <w:bCs/>
              </w:rPr>
              <w:lastRenderedPageBreak/>
              <w:t>Управление Министерс</w:t>
            </w:r>
            <w:r w:rsidRPr="005F405C">
              <w:rPr>
                <w:bCs/>
              </w:rPr>
              <w:t>т</w:t>
            </w:r>
            <w:r w:rsidRPr="005F405C">
              <w:rPr>
                <w:bCs/>
              </w:rPr>
              <w:t>ва юстиции РФ по Оре</w:t>
            </w:r>
            <w:r w:rsidRPr="005F405C">
              <w:rPr>
                <w:bCs/>
              </w:rPr>
              <w:t>н</w:t>
            </w:r>
            <w:r w:rsidRPr="005F405C">
              <w:rPr>
                <w:bCs/>
              </w:rPr>
              <w:t>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Приуральское управл</w:t>
            </w:r>
            <w:r w:rsidRPr="00EF0252">
              <w:t>е</w:t>
            </w:r>
            <w:r w:rsidRPr="00EF0252">
              <w:t>ние  Федеральной слу</w:t>
            </w:r>
            <w:r w:rsidRPr="00EF0252">
              <w:t>ж</w:t>
            </w:r>
            <w:r w:rsidRPr="00EF0252">
              <w:t>бы по экологическому, технологическому и атомному  надзору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Государственная инспе</w:t>
            </w:r>
            <w:r w:rsidRPr="00EF0252">
              <w:t>к</w:t>
            </w:r>
            <w:r w:rsidRPr="00EF0252">
              <w:t>ция труда в Оренбур</w:t>
            </w:r>
            <w:r w:rsidRPr="00EF0252">
              <w:t>г</w:t>
            </w:r>
            <w:r w:rsidRPr="00EF0252">
              <w:t>ской области Федерал</w:t>
            </w:r>
            <w:r w:rsidRPr="00EF0252">
              <w:t>ь</w:t>
            </w:r>
            <w:r w:rsidRPr="00EF0252">
              <w:t>ной службы по труду и занятости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Федеральной налоговой службы по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государс</w:t>
            </w:r>
            <w:r w:rsidRPr="00EF0252">
              <w:t>т</w:t>
            </w:r>
            <w:r w:rsidRPr="00EF0252">
              <w:t>венного автодорожного надзора по Оренбургской области Федеральной службы по надзору в сфере транспорта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Федеральной службы по надзору в сфере  природопользов</w:t>
            </w:r>
            <w:r w:rsidRPr="00EF0252">
              <w:t>а</w:t>
            </w:r>
            <w:r w:rsidRPr="00EF0252">
              <w:t>ния по Оренбургской о</w:t>
            </w:r>
            <w:r w:rsidRPr="00EF0252">
              <w:t>б</w:t>
            </w:r>
            <w:r w:rsidRPr="00EF0252">
              <w:t>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Федеральной службы  по ветеринарн</w:t>
            </w:r>
            <w:r w:rsidRPr="00EF0252">
              <w:t>о</w:t>
            </w:r>
            <w:r w:rsidRPr="00EF0252">
              <w:t>му и фитосанитарному надзору по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 xml:space="preserve">Управление Федеральной службы по надзору в </w:t>
            </w:r>
            <w:r w:rsidRPr="00EF0252">
              <w:lastRenderedPageBreak/>
              <w:t>сфере защиты прав потребителей и благопол</w:t>
            </w:r>
            <w:r w:rsidRPr="00EF0252">
              <w:t>у</w:t>
            </w:r>
            <w:r w:rsidRPr="00EF0252">
              <w:t>чия человека по Оре</w:t>
            </w:r>
            <w:r w:rsidRPr="00EF0252">
              <w:t>н</w:t>
            </w:r>
            <w:r w:rsidRPr="00EF0252">
              <w:t>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lastRenderedPageBreak/>
              <w:t>Территориальное упра</w:t>
            </w:r>
            <w:r w:rsidRPr="00EF0252">
              <w:t>в</w:t>
            </w:r>
            <w:r w:rsidRPr="00EF0252">
              <w:t>ление Федеральной службы финансово-бюджетного надзора в Оренбургской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Территориальный орган Федеральной службы по надзору в сфере  здрав</w:t>
            </w:r>
            <w:r w:rsidRPr="00EF0252">
              <w:t>о</w:t>
            </w:r>
            <w:r w:rsidRPr="00EF0252">
              <w:t>охранения и социального развития по Оренбур</w:t>
            </w:r>
            <w:r w:rsidRPr="00EF0252">
              <w:t>г</w:t>
            </w:r>
            <w:r w:rsidRPr="00EF0252">
              <w:t>ской области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Федеральной антимонопольной слу</w:t>
            </w:r>
            <w:r w:rsidRPr="00EF0252">
              <w:t>ж</w:t>
            </w:r>
            <w:r w:rsidRPr="00EF0252">
              <w:t>бы по Оренбургской о</w:t>
            </w:r>
            <w:r w:rsidRPr="00EF0252">
              <w:t>б</w:t>
            </w:r>
            <w:r w:rsidRPr="00EF0252">
              <w:t>ласти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  <w:r w:rsidRPr="00EF0252">
              <w:t>Управление Министерс</w:t>
            </w:r>
            <w:r w:rsidRPr="00EF0252">
              <w:t>т</w:t>
            </w:r>
            <w:r w:rsidRPr="00EF0252">
              <w:t>ва внутренних дел РФ по Оренбургской области (в том числе ГИБДД)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  <w:tr w:rsidR="004D063E" w:rsidTr="00B002BB">
        <w:trPr>
          <w:trHeight w:val="510"/>
        </w:trPr>
        <w:tc>
          <w:tcPr>
            <w:tcW w:w="2448" w:type="dxa"/>
          </w:tcPr>
          <w:p w:rsidR="004D063E" w:rsidRPr="00EF0252" w:rsidRDefault="004D063E" w:rsidP="00B002BB">
            <w:pPr>
              <w:jc w:val="center"/>
            </w:pP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5F405C" w:rsidRDefault="004D063E" w:rsidP="00B002BB">
            <w:pPr>
              <w:jc w:val="center"/>
              <w:rPr>
                <w:sz w:val="16"/>
                <w:szCs w:val="16"/>
              </w:rPr>
            </w:pPr>
            <w:r w:rsidRPr="005F405C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  <w:tc>
          <w:tcPr>
            <w:tcW w:w="972" w:type="dxa"/>
          </w:tcPr>
          <w:p w:rsidR="004D063E" w:rsidRPr="00B9127D" w:rsidRDefault="004D063E" w:rsidP="00B002BB">
            <w:pPr>
              <w:jc w:val="center"/>
            </w:pPr>
            <w:r>
              <w:t>-</w:t>
            </w:r>
          </w:p>
        </w:tc>
      </w:tr>
    </w:tbl>
    <w:p w:rsidR="004D063E" w:rsidRDefault="004D063E" w:rsidP="004D063E"/>
    <w:p w:rsidR="004D063E" w:rsidRDefault="004D063E" w:rsidP="004D063E">
      <w:pPr>
        <w:numPr>
          <w:ilvl w:val="0"/>
          <w:numId w:val="2"/>
        </w:numPr>
      </w:pPr>
      <w:r>
        <w:t>Указывать только те органы государственного контроля (надзора), которые обращались за согласованием плановых и внеплановых проверок в отношении органов МСУ.</w:t>
      </w:r>
    </w:p>
    <w:p w:rsidR="004D063E" w:rsidRDefault="004D063E" w:rsidP="004D063E">
      <w:pPr>
        <w:ind w:left="360"/>
      </w:pPr>
      <w:r>
        <w:t xml:space="preserve">Камеральные проверки ФНС не учитываются. </w:t>
      </w:r>
    </w:p>
    <w:p w:rsidR="004D063E" w:rsidRDefault="004D063E" w:rsidP="004D063E">
      <w:pPr>
        <w:jc w:val="center"/>
        <w:rPr>
          <w:i/>
          <w:sz w:val="28"/>
          <w:szCs w:val="28"/>
        </w:rPr>
      </w:pPr>
    </w:p>
    <w:p w:rsidR="004D063E" w:rsidRDefault="004D063E" w:rsidP="004D063E">
      <w:pPr>
        <w:jc w:val="center"/>
        <w:rPr>
          <w:i/>
          <w:sz w:val="28"/>
          <w:szCs w:val="28"/>
        </w:rPr>
      </w:pPr>
    </w:p>
    <w:p w:rsidR="004D063E" w:rsidRDefault="004D063E" w:rsidP="004D063E">
      <w:pPr>
        <w:ind w:left="11520" w:right="400"/>
        <w:jc w:val="right"/>
        <w:sectPr w:rsidR="004D063E" w:rsidSect="009D510D">
          <w:pgSz w:w="16838" w:h="11906" w:orient="landscape"/>
          <w:pgMar w:top="397" w:right="1134" w:bottom="851" w:left="1134" w:header="709" w:footer="709" w:gutter="0"/>
          <w:cols w:space="708"/>
          <w:docGrid w:linePitch="360"/>
        </w:sectPr>
      </w:pPr>
    </w:p>
    <w:p w:rsidR="004D063E" w:rsidRPr="00F7338A" w:rsidRDefault="004D063E" w:rsidP="004D063E">
      <w:pPr>
        <w:ind w:left="8820"/>
        <w:jc w:val="right"/>
        <w:rPr>
          <w:iCs/>
          <w:sz w:val="28"/>
          <w:szCs w:val="28"/>
        </w:rPr>
      </w:pPr>
      <w:r w:rsidRPr="00F7338A">
        <w:rPr>
          <w:iCs/>
          <w:sz w:val="28"/>
          <w:szCs w:val="28"/>
        </w:rPr>
        <w:lastRenderedPageBreak/>
        <w:t xml:space="preserve">Приложение </w:t>
      </w:r>
      <w:r>
        <w:rPr>
          <w:iCs/>
          <w:sz w:val="28"/>
          <w:szCs w:val="28"/>
        </w:rPr>
        <w:t>3</w:t>
      </w:r>
    </w:p>
    <w:p w:rsidR="004D063E" w:rsidRDefault="004D063E" w:rsidP="004D063E">
      <w:pPr>
        <w:jc w:val="center"/>
        <w:rPr>
          <w:b/>
          <w:sz w:val="28"/>
          <w:szCs w:val="28"/>
        </w:rPr>
      </w:pPr>
    </w:p>
    <w:p w:rsidR="004D063E" w:rsidRDefault="004D063E" w:rsidP="004D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:rsidR="004D063E" w:rsidRPr="00660425" w:rsidRDefault="004D063E" w:rsidP="004D063E">
      <w:pPr>
        <w:jc w:val="center"/>
        <w:rPr>
          <w:sz w:val="28"/>
          <w:szCs w:val="28"/>
        </w:rPr>
      </w:pPr>
      <w:r w:rsidRPr="00660425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представляется за  </w:t>
      </w:r>
      <w:r>
        <w:rPr>
          <w:sz w:val="28"/>
          <w:szCs w:val="28"/>
          <w:lang w:val="en-US"/>
        </w:rPr>
        <w:t>II</w:t>
      </w:r>
      <w:r w:rsidRPr="00660425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2016</w:t>
      </w:r>
      <w:r w:rsidRPr="00660425">
        <w:rPr>
          <w:sz w:val="28"/>
          <w:szCs w:val="28"/>
        </w:rPr>
        <w:t xml:space="preserve"> года)</w:t>
      </w:r>
    </w:p>
    <w:p w:rsidR="004D063E" w:rsidRPr="009B3C6E" w:rsidRDefault="004D063E" w:rsidP="004D063E">
      <w:pPr>
        <w:jc w:val="center"/>
        <w:rPr>
          <w:b/>
          <w:sz w:val="28"/>
          <w:szCs w:val="28"/>
        </w:rPr>
      </w:pPr>
    </w:p>
    <w:p w:rsidR="004D063E" w:rsidRPr="00163CE8" w:rsidRDefault="004D063E" w:rsidP="004D063E">
      <w:pPr>
        <w:jc w:val="both"/>
        <w:rPr>
          <w:sz w:val="28"/>
          <w:szCs w:val="28"/>
          <w:u w:val="single"/>
        </w:rPr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46"/>
        <w:gridCol w:w="6897"/>
      </w:tblGrid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jc w:val="center"/>
              <w:rPr>
                <w:b/>
                <w:sz w:val="28"/>
                <w:szCs w:val="28"/>
              </w:rPr>
            </w:pPr>
            <w:r w:rsidRPr="005F405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center"/>
              <w:rPr>
                <w:b/>
                <w:sz w:val="28"/>
                <w:szCs w:val="28"/>
              </w:rPr>
            </w:pPr>
            <w:r w:rsidRPr="005F405C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b/>
                <w:sz w:val="28"/>
                <w:szCs w:val="28"/>
              </w:rPr>
            </w:pPr>
            <w:r w:rsidRPr="005F405C">
              <w:rPr>
                <w:b/>
                <w:sz w:val="28"/>
                <w:szCs w:val="28"/>
              </w:rPr>
              <w:t xml:space="preserve">Указание  конкретных   примеров </w:t>
            </w: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Необоснованная частота проводимых проверок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Требование контролирующими органами информации, которая имеется в доступных официальных источниках (например, нормативные правовые акты, отчеты, размещаемые в сети Интернет)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Дублирование проверок другими контролирующими органами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 xml:space="preserve">Недостаточные сроки исполнения требований контрольно-надзорных органов 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необоснованных протестов, представлений, решений, наложение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Решения, которые объективно не могут быть исполнены (из-за отсутствия финансовых средств в бюджетах муниципальных образований и другим причинам):</w:t>
            </w:r>
          </w:p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 наименование муниципального образования;</w:t>
            </w:r>
          </w:p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-сумма, необходимая для исполнения  вынесенного решения;</w:t>
            </w:r>
          </w:p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-бюджет муниципального образования, в т.ч.  по статье исполнения.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 xml:space="preserve">Привлечение должностных лиц органов местного </w:t>
            </w:r>
            <w:r w:rsidRPr="005F405C">
              <w:rPr>
                <w:sz w:val="28"/>
                <w:szCs w:val="28"/>
              </w:rPr>
              <w:lastRenderedPageBreak/>
              <w:t>самоуправления к административной ответственности за незначительные нарушения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lastRenderedPageBreak/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взысканий (штрафных санкций) различными контрольными (надзорными) органами  за одно и то же  нарушение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судами решений с необоснованно  короткими сроками, не учитывающих сроков проведения котировок или конкурсных процедур  для выполнения  работ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Информация о руководителях органов местного самоуправления, досрочно сложивших с себя полномочия, в т.ч. в результате проверок контрольно (надзорных) органов, с описанием причин прекращения полномочий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Количество муниципальных образований, размещающих  информацию о нормотворческой деятельности органов местного самоуправления в сети Интернет  (городской округ, район/сельские поселения)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</w:t>
            </w:r>
          </w:p>
        </w:tc>
      </w:tr>
    </w:tbl>
    <w:p w:rsidR="004D063E" w:rsidRDefault="004D063E" w:rsidP="004D063E">
      <w:pPr>
        <w:rPr>
          <w:sz w:val="28"/>
          <w:szCs w:val="28"/>
        </w:rPr>
      </w:pPr>
    </w:p>
    <w:p w:rsidR="004D063E" w:rsidRDefault="004D063E" w:rsidP="004D063E">
      <w:pPr>
        <w:rPr>
          <w:sz w:val="28"/>
          <w:szCs w:val="28"/>
        </w:rPr>
      </w:pPr>
    </w:p>
    <w:p w:rsidR="004D063E" w:rsidRPr="00FA55B5" w:rsidRDefault="004D063E" w:rsidP="004D063E">
      <w:pPr>
        <w:rPr>
          <w:sz w:val="28"/>
          <w:szCs w:val="28"/>
        </w:rPr>
        <w:sectPr w:rsidR="004D063E" w:rsidRPr="00FA55B5" w:rsidSect="009D510D">
          <w:headerReference w:type="even" r:id="rId7"/>
          <w:headerReference w:type="default" r:id="rId8"/>
          <w:pgSz w:w="16840" w:h="11907" w:orient="landscape" w:code="9"/>
          <w:pgMar w:top="1079" w:right="1134" w:bottom="899" w:left="1259" w:header="709" w:footer="709" w:gutter="0"/>
          <w:cols w:space="708"/>
          <w:docGrid w:linePitch="360"/>
        </w:sectPr>
      </w:pPr>
    </w:p>
    <w:p w:rsidR="004D063E" w:rsidRDefault="004D063E" w:rsidP="004D063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№ 4</w:t>
      </w:r>
    </w:p>
    <w:p w:rsidR="004D063E" w:rsidRPr="00660425" w:rsidRDefault="004D063E" w:rsidP="004D063E">
      <w:pPr>
        <w:jc w:val="right"/>
        <w:rPr>
          <w:i/>
          <w:sz w:val="28"/>
          <w:szCs w:val="28"/>
        </w:rPr>
      </w:pPr>
    </w:p>
    <w:p w:rsidR="004D063E" w:rsidRDefault="004D063E" w:rsidP="004D063E">
      <w:pPr>
        <w:jc w:val="center"/>
        <w:rPr>
          <w:b/>
          <w:sz w:val="28"/>
          <w:szCs w:val="28"/>
        </w:rPr>
      </w:pPr>
    </w:p>
    <w:p w:rsidR="004D063E" w:rsidRPr="002D1608" w:rsidRDefault="004D063E" w:rsidP="004D063E">
      <w:pPr>
        <w:jc w:val="center"/>
        <w:rPr>
          <w:b/>
        </w:rPr>
      </w:pPr>
      <w:r w:rsidRPr="002D1608">
        <w:rPr>
          <w:b/>
        </w:rPr>
        <w:t>ИНФОРМАЦИЯ</w:t>
      </w:r>
    </w:p>
    <w:p w:rsidR="004D063E" w:rsidRPr="002D1608" w:rsidRDefault="004D063E" w:rsidP="004D063E">
      <w:pPr>
        <w:jc w:val="center"/>
        <w:rPr>
          <w:b/>
        </w:rPr>
      </w:pPr>
      <w:r w:rsidRPr="002D1608">
        <w:rPr>
          <w:b/>
        </w:rPr>
        <w:t>по осуществлению контроль</w:t>
      </w:r>
      <w:r>
        <w:rPr>
          <w:b/>
        </w:rPr>
        <w:t>но</w:t>
      </w:r>
      <w:r w:rsidRPr="002D1608">
        <w:rPr>
          <w:b/>
        </w:rPr>
        <w:t>-надзорной деятельности в отношении</w:t>
      </w:r>
      <w:r>
        <w:rPr>
          <w:b/>
        </w:rPr>
        <w:t xml:space="preserve"> муниципальных учреждений</w:t>
      </w:r>
      <w:r w:rsidRPr="002D1608">
        <w:rPr>
          <w:b/>
        </w:rPr>
        <w:t xml:space="preserve"> и их должностных лиц в</w:t>
      </w:r>
      <w:r>
        <w:rPr>
          <w:b/>
        </w:rPr>
        <w:t xml:space="preserve">о </w:t>
      </w:r>
      <w:r>
        <w:rPr>
          <w:b/>
          <w:lang w:val="en-US"/>
        </w:rPr>
        <w:t>II</w:t>
      </w:r>
      <w:r>
        <w:rPr>
          <w:b/>
        </w:rPr>
        <w:t xml:space="preserve"> квартале </w:t>
      </w:r>
      <w:r w:rsidRPr="002D1608">
        <w:rPr>
          <w:b/>
        </w:rPr>
        <w:t>201</w:t>
      </w:r>
      <w:r>
        <w:rPr>
          <w:b/>
        </w:rPr>
        <w:t>6</w:t>
      </w:r>
      <w:r w:rsidRPr="002D1608">
        <w:rPr>
          <w:b/>
        </w:rPr>
        <w:t xml:space="preserve"> год</w:t>
      </w:r>
      <w:r>
        <w:rPr>
          <w:b/>
        </w:rPr>
        <w:t>а</w:t>
      </w:r>
    </w:p>
    <w:p w:rsidR="004D063E" w:rsidRPr="002D1608" w:rsidRDefault="004D063E" w:rsidP="004D063E">
      <w:pPr>
        <w:jc w:val="center"/>
      </w:pPr>
    </w:p>
    <w:tbl>
      <w:tblPr>
        <w:tblW w:w="14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146"/>
        <w:gridCol w:w="6897"/>
      </w:tblGrid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jc w:val="center"/>
              <w:rPr>
                <w:b/>
                <w:sz w:val="28"/>
                <w:szCs w:val="28"/>
              </w:rPr>
            </w:pPr>
            <w:r w:rsidRPr="005F405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center"/>
              <w:rPr>
                <w:b/>
              </w:rPr>
            </w:pPr>
            <w:r w:rsidRPr="005F405C">
              <w:rPr>
                <w:b/>
              </w:rPr>
              <w:t>Проблема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b/>
              </w:rPr>
            </w:pPr>
            <w:r w:rsidRPr="005F405C">
              <w:rPr>
                <w:b/>
              </w:rPr>
              <w:t xml:space="preserve">Примеры </w:t>
            </w: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(до 3-5 наиболее ярких примеров)</w:t>
            </w: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Необоснованная частота проводимых проверок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Требование органами государственного контроля (надзора) и органами прокуратуры информации, которая имеется в доступных официальных источниках (например, нормативные правовые акты, отчеты, размещаемые в сети Интернет)</w:t>
            </w:r>
          </w:p>
        </w:tc>
        <w:tc>
          <w:tcPr>
            <w:tcW w:w="6897" w:type="dxa"/>
          </w:tcPr>
          <w:p w:rsidR="004D063E" w:rsidRDefault="004D063E" w:rsidP="00B002B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Недостаточные сроки исполнения требований (запросов) контрольных (надзорных) органов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необоснованных протестов, представлений, решений, штрафных санкций, которые в последующем опротестовываются в суде. Удовлетворенные обжалования.</w:t>
            </w:r>
          </w:p>
        </w:tc>
        <w:tc>
          <w:tcPr>
            <w:tcW w:w="6897" w:type="dxa"/>
          </w:tcPr>
          <w:p w:rsidR="004D063E" w:rsidRDefault="004D063E" w:rsidP="00B002B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Решения, которые объективно не могут быть исполнены (из-за отсутствия финансовых средств в бюджетах муниципальных образований и другим причинам):</w:t>
            </w:r>
          </w:p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 наименование муниципального образования;</w:t>
            </w:r>
          </w:p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-сумма, необходимая для исполнения  вынесенного решения;</w:t>
            </w:r>
          </w:p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-бюджет муниципального образования, в т.ч.  по статье исполнения.</w:t>
            </w:r>
          </w:p>
        </w:tc>
        <w:tc>
          <w:tcPr>
            <w:tcW w:w="6897" w:type="dxa"/>
          </w:tcPr>
          <w:p w:rsidR="004D063E" w:rsidRDefault="004D063E" w:rsidP="00B002BB">
            <w:pPr>
              <w:jc w:val="both"/>
              <w:rPr>
                <w:sz w:val="28"/>
                <w:szCs w:val="28"/>
              </w:rPr>
            </w:pPr>
          </w:p>
          <w:p w:rsidR="004D063E" w:rsidRDefault="004D063E" w:rsidP="00B002BB">
            <w:pPr>
              <w:jc w:val="both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Привлечение должностных лиц муниципальных учреждений к административной ответственности за незначительные нарушения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взысканий (штрафных санкций) различными контрольными (надзорными) органами  за одно и то же  нарушение</w:t>
            </w:r>
          </w:p>
        </w:tc>
        <w:tc>
          <w:tcPr>
            <w:tcW w:w="6897" w:type="dxa"/>
          </w:tcPr>
          <w:p w:rsidR="004D063E" w:rsidRDefault="004D063E" w:rsidP="00B002BB">
            <w:pPr>
              <w:jc w:val="center"/>
              <w:rPr>
                <w:sz w:val="28"/>
                <w:szCs w:val="28"/>
              </w:rPr>
            </w:pPr>
          </w:p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Вынесение судами решений с необоснованно  короткими сроками, не учитывающих сроков проведения торгов для выполнения  работ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 xml:space="preserve">Информация о досрочном сложении руководителями муниципальных учреждений с себя полномочий в результате проверок 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063E" w:rsidRPr="005F405C" w:rsidTr="00B002BB">
        <w:tc>
          <w:tcPr>
            <w:tcW w:w="828" w:type="dxa"/>
          </w:tcPr>
          <w:p w:rsidR="004D063E" w:rsidRPr="005F405C" w:rsidRDefault="004D063E" w:rsidP="00B002BB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146" w:type="dxa"/>
          </w:tcPr>
          <w:p w:rsidR="004D063E" w:rsidRPr="005F405C" w:rsidRDefault="004D063E" w:rsidP="00B002BB">
            <w:pPr>
              <w:jc w:val="both"/>
              <w:rPr>
                <w:sz w:val="28"/>
                <w:szCs w:val="28"/>
              </w:rPr>
            </w:pPr>
            <w:r w:rsidRPr="005F405C">
              <w:rPr>
                <w:sz w:val="28"/>
                <w:szCs w:val="28"/>
              </w:rPr>
              <w:t>Привлечение муниципальных учреждений и их должностных лиц к административной ответственности по одному и тому же составу административного правонарушения</w:t>
            </w:r>
          </w:p>
        </w:tc>
        <w:tc>
          <w:tcPr>
            <w:tcW w:w="6897" w:type="dxa"/>
          </w:tcPr>
          <w:p w:rsidR="004D063E" w:rsidRPr="005F405C" w:rsidRDefault="004D063E" w:rsidP="00B0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4E57" w:rsidRDefault="004D063E"/>
    <w:sectPr w:rsidR="00484E57" w:rsidSect="004D0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28" w:rsidRDefault="004D063E" w:rsidP="009D51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7628" w:rsidRDefault="004D06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28" w:rsidRDefault="004D063E" w:rsidP="009D51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777628" w:rsidRDefault="004D06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28" w:rsidRDefault="004D063E" w:rsidP="009D51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7628" w:rsidRDefault="004D063E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28" w:rsidRDefault="004D063E" w:rsidP="009D51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777628" w:rsidRDefault="004D06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287"/>
    <w:multiLevelType w:val="hybridMultilevel"/>
    <w:tmpl w:val="B31C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06DDD"/>
    <w:multiLevelType w:val="hybridMultilevel"/>
    <w:tmpl w:val="21BED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62464"/>
    <w:multiLevelType w:val="hybridMultilevel"/>
    <w:tmpl w:val="225C74F0"/>
    <w:lvl w:ilvl="0" w:tplc="0419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D063E"/>
    <w:rsid w:val="001D3019"/>
    <w:rsid w:val="004D063E"/>
    <w:rsid w:val="0068216F"/>
    <w:rsid w:val="00A3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63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D06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4D063E"/>
    <w:rPr>
      <w:color w:val="0000FF"/>
      <w:u w:val="single"/>
    </w:rPr>
  </w:style>
  <w:style w:type="table" w:styleId="a4">
    <w:name w:val="Table Grid"/>
    <w:basedOn w:val="a1"/>
    <w:rsid w:val="004D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4D06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rsid w:val="004D063E"/>
    <w:pPr>
      <w:spacing w:before="60"/>
      <w:jc w:val="center"/>
    </w:pPr>
    <w:rPr>
      <w:sz w:val="24"/>
      <w:lang w:val="en-US" w:eastAsia="en-US"/>
    </w:rPr>
  </w:style>
  <w:style w:type="paragraph" w:styleId="a6">
    <w:name w:val="header"/>
    <w:basedOn w:val="a"/>
    <w:link w:val="a7"/>
    <w:rsid w:val="004D06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D0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D063E"/>
  </w:style>
  <w:style w:type="paragraph" w:styleId="a9">
    <w:name w:val="Balloon Text"/>
    <w:basedOn w:val="a"/>
    <w:link w:val="aa"/>
    <w:semiHidden/>
    <w:rsid w:val="004D06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D0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1506</Words>
  <Characters>8586</Characters>
  <Application>Microsoft Office Word</Application>
  <DocSecurity>0</DocSecurity>
  <Lines>71</Lines>
  <Paragraphs>20</Paragraphs>
  <ScaleCrop>false</ScaleCrop>
  <Company>Microsoft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</cp:revision>
  <dcterms:created xsi:type="dcterms:W3CDTF">2016-07-07T11:34:00Z</dcterms:created>
  <dcterms:modified xsi:type="dcterms:W3CDTF">2016-07-07T11:34:00Z</dcterms:modified>
</cp:coreProperties>
</file>